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vertAlign w:val="baseline"/>
          <w:rtl w:val="0"/>
        </w:rPr>
        <w:t xml:space="preserve">Learning focus: how did African people become slaves?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Learning objectives: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1. To understand what life was like in Africa before the British arrival.</w:t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2. To identify the reasons why African people became slaves.</w:t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3. to reflect on the experiences of the enslaved Africans.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Dear Diary,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Today when I was out hunting food for my tribe I was captured by...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They captured me by...</w:t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Then we started our journey to the coast, it took...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By now I was feeling...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The people who had captured me sold me to some white people. I have never seen white- faced people before. My first 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impressions of them are...</w:t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The white people dragged me onto the ship, then...</w:t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